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74" w:rsidRPr="00630974" w:rsidRDefault="00630974" w:rsidP="006309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Итоги исполнения бюджета муниципального образования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«Бугровское сельское поселение» Всеволожского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ого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Ленинградской области за </w:t>
      </w:r>
      <w:r w:rsidR="00A80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месяцев</w:t>
      </w:r>
      <w:r w:rsidRPr="00630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2018 года.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55"/>
      </w:tblGrid>
      <w:tr w:rsidR="00630974" w:rsidRPr="00630974" w:rsidTr="00630974">
        <w:trPr>
          <w:tblCellSpacing w:w="0" w:type="dxa"/>
        </w:trPr>
        <w:tc>
          <w:tcPr>
            <w:tcW w:w="0" w:type="auto"/>
            <w:vAlign w:val="center"/>
            <w:hideMark/>
          </w:tcPr>
          <w:p w:rsidR="00630974" w:rsidRPr="00630974" w:rsidRDefault="00630974" w:rsidP="00630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974" w:rsidRPr="00630974" w:rsidRDefault="00630974" w:rsidP="00630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974" w:rsidRPr="00630974" w:rsidRDefault="00630974" w:rsidP="00630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Бугровское сельское поселение» Всеволожского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Ленинградской области: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Доходная часть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A80902">
        <w:rPr>
          <w:rFonts w:ascii="Times New Roman" w:eastAsia="Times New Roman" w:hAnsi="Times New Roman" w:cs="Times New Roman"/>
          <w:sz w:val="20"/>
          <w:szCs w:val="20"/>
          <w:lang w:eastAsia="ru-RU"/>
        </w:rPr>
        <w:t>9 месяцев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года исполнена в сумме </w:t>
      </w:r>
      <w:r w:rsidR="003E7361">
        <w:rPr>
          <w:rFonts w:ascii="Times New Roman" w:eastAsia="Times New Roman" w:hAnsi="Times New Roman" w:cs="Times New Roman"/>
          <w:sz w:val="20"/>
          <w:szCs w:val="20"/>
          <w:lang w:eastAsia="ru-RU"/>
        </w:rPr>
        <w:t>131935,2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руб., в том числе за счет налоговых и неналоговых доходов – </w:t>
      </w:r>
      <w:r w:rsidR="003E7361">
        <w:rPr>
          <w:rFonts w:ascii="Times New Roman" w:eastAsia="Times New Roman" w:hAnsi="Times New Roman" w:cs="Times New Roman"/>
          <w:sz w:val="20"/>
          <w:szCs w:val="20"/>
          <w:lang w:eastAsia="ru-RU"/>
        </w:rPr>
        <w:t>123736,9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 Основным источником собственных доходов является 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земельный налог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поступление которого за </w:t>
      </w:r>
      <w:r w:rsidR="001469BA">
        <w:rPr>
          <w:rFonts w:ascii="Times New Roman" w:eastAsia="Times New Roman" w:hAnsi="Times New Roman" w:cs="Times New Roman"/>
          <w:sz w:val="20"/>
          <w:szCs w:val="20"/>
          <w:lang w:eastAsia="ru-RU"/>
        </w:rPr>
        <w:t>9 месяцев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 года составило </w:t>
      </w:r>
      <w:r w:rsidR="003E7361">
        <w:rPr>
          <w:rFonts w:ascii="Times New Roman" w:eastAsia="Times New Roman" w:hAnsi="Times New Roman" w:cs="Times New Roman"/>
          <w:sz w:val="20"/>
          <w:szCs w:val="20"/>
          <w:lang w:eastAsia="ru-RU"/>
        </w:rPr>
        <w:t>65747,3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Расходная часть бюджета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A80902">
        <w:rPr>
          <w:rFonts w:ascii="Times New Roman" w:eastAsia="Times New Roman" w:hAnsi="Times New Roman" w:cs="Times New Roman"/>
          <w:sz w:val="20"/>
          <w:szCs w:val="20"/>
          <w:lang w:eastAsia="ru-RU"/>
        </w:rPr>
        <w:t>9 месяцев</w:t>
      </w:r>
      <w:r w:rsidR="00A80902"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2018 года исполнена в сумме </w:t>
      </w:r>
      <w:r w:rsidR="003E7361">
        <w:rPr>
          <w:rFonts w:ascii="Times New Roman" w:eastAsia="Times New Roman" w:hAnsi="Times New Roman" w:cs="Times New Roman"/>
          <w:sz w:val="20"/>
          <w:szCs w:val="20"/>
          <w:lang w:eastAsia="ru-RU"/>
        </w:rPr>
        <w:t>122226,7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 Основным направлением расходной части бюджета является 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жилищно-коммунальное хозяйство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составил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7361">
        <w:rPr>
          <w:rFonts w:ascii="Times New Roman" w:eastAsia="Times New Roman" w:hAnsi="Times New Roman" w:cs="Times New Roman"/>
          <w:sz w:val="20"/>
          <w:szCs w:val="20"/>
          <w:lang w:eastAsia="ru-RU"/>
        </w:rPr>
        <w:t>64812,4</w:t>
      </w:r>
      <w:r w:rsidR="00951D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 или</w:t>
      </w:r>
      <w:r w:rsidR="003E73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53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 от общей суммы расходов.</w:t>
      </w:r>
    </w:p>
    <w:p w:rsidR="00630974" w:rsidRPr="00630974" w:rsidRDefault="00630974" w:rsidP="0063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Фактическая численность лиц, замещающих муниципальные должности, лиц, замещающих должности муниципальной службы, по состояни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01.</w:t>
      </w:r>
      <w:r w:rsidR="001469BA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>.2018 года составила 13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человек, на выплату заработной платы с начислениями которых </w:t>
      </w:r>
      <w:r w:rsidR="00A8090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9 месяцев</w:t>
      </w:r>
      <w:r w:rsidR="00A80902"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2018  года за счет средств  местного бюджет</w:t>
      </w:r>
      <w:r w:rsidR="001E12C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направлено </w:t>
      </w:r>
      <w:r w:rsidR="00E332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9766,0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руб.</w:t>
      </w:r>
    </w:p>
    <w:p w:rsidR="00630974" w:rsidRPr="00630974" w:rsidRDefault="00630974" w:rsidP="00630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Фактическая численность работников муниципальных учреждений, финансируемых из бюджета МО МО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Бугровское сельское поселение» </w:t>
      </w:r>
      <w:r w:rsidR="00A809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01.10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.2018 года составила </w:t>
      </w:r>
      <w:r w:rsidR="00BC014A"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  <w:r w:rsidR="005779E0">
        <w:rPr>
          <w:rFonts w:ascii="Times New Roman" w:eastAsia="Times New Roman" w:hAnsi="Times New Roman" w:cs="Times New Roman"/>
          <w:sz w:val="20"/>
          <w:szCs w:val="20"/>
          <w:lang w:eastAsia="ru-RU"/>
        </w:rPr>
        <w:t>,5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человек, на выплату заработной платы с начислениями которых за </w:t>
      </w:r>
      <w:r w:rsidR="00A80902">
        <w:rPr>
          <w:rFonts w:ascii="Times New Roman" w:eastAsia="Times New Roman" w:hAnsi="Times New Roman" w:cs="Times New Roman"/>
          <w:sz w:val="20"/>
          <w:szCs w:val="20"/>
          <w:lang w:eastAsia="ru-RU"/>
        </w:rPr>
        <w:t>9 месяцев</w:t>
      </w:r>
      <w:r w:rsidR="00A80902"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2018  года за счет средств местного бюджет</w:t>
      </w:r>
      <w:r w:rsidR="006634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иных источников направлено </w:t>
      </w:r>
      <w:r w:rsidR="00E332F9">
        <w:rPr>
          <w:rFonts w:ascii="Times New Roman" w:eastAsia="Times New Roman" w:hAnsi="Times New Roman" w:cs="Times New Roman"/>
          <w:sz w:val="20"/>
          <w:szCs w:val="20"/>
          <w:lang w:eastAsia="ru-RU"/>
        </w:rPr>
        <w:t>12611,4</w:t>
      </w:r>
      <w:bookmarkStart w:id="0" w:name="_GoBack"/>
      <w:bookmarkEnd w:id="0"/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</w:p>
    <w:p w:rsidR="00630974" w:rsidRPr="00630974" w:rsidRDefault="00630974" w:rsidP="006309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97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A47EC" w:rsidRDefault="00CA47EC"/>
    <w:sectPr w:rsidR="00CA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785"/>
    <w:multiLevelType w:val="multilevel"/>
    <w:tmpl w:val="84A2D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65A11"/>
    <w:multiLevelType w:val="multilevel"/>
    <w:tmpl w:val="F078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3B"/>
    <w:rsid w:val="00023B3B"/>
    <w:rsid w:val="001469BA"/>
    <w:rsid w:val="001E12C6"/>
    <w:rsid w:val="00254395"/>
    <w:rsid w:val="00335CE5"/>
    <w:rsid w:val="003E7361"/>
    <w:rsid w:val="00476E65"/>
    <w:rsid w:val="005779E0"/>
    <w:rsid w:val="00612567"/>
    <w:rsid w:val="00630974"/>
    <w:rsid w:val="00663436"/>
    <w:rsid w:val="00951DB1"/>
    <w:rsid w:val="00A80902"/>
    <w:rsid w:val="00BC014A"/>
    <w:rsid w:val="00CA47EC"/>
    <w:rsid w:val="00E3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6237"/>
  <w15:chartTrackingRefBased/>
  <w15:docId w15:val="{95D5F6B4-2588-46A6-A729-001BA7BB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6</cp:revision>
  <cp:lastPrinted>2018-10-25T06:58:00Z</cp:lastPrinted>
  <dcterms:created xsi:type="dcterms:W3CDTF">2018-10-25T06:57:00Z</dcterms:created>
  <dcterms:modified xsi:type="dcterms:W3CDTF">2018-10-25T11:14:00Z</dcterms:modified>
</cp:coreProperties>
</file>