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9214"/>
        <w:gridCol w:w="1843"/>
        <w:gridCol w:w="1276"/>
        <w:gridCol w:w="992"/>
        <w:gridCol w:w="1984"/>
      </w:tblGrid>
      <w:tr w:rsidR="00A57E21" w:rsidRPr="00A57E21" w:rsidTr="006C5196">
        <w:trPr>
          <w:trHeight w:val="18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31" w:rsidRDefault="00A57E21" w:rsidP="00692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2                                               </w:t>
            </w:r>
          </w:p>
          <w:p w:rsidR="00692F31" w:rsidRDefault="00A57E21" w:rsidP="00692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к решению Совета депутатов             </w:t>
            </w:r>
          </w:p>
          <w:p w:rsidR="00A57E21" w:rsidRPr="00A57E21" w:rsidRDefault="00A57E21" w:rsidP="00692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МО "Бугровское сельское</w:t>
            </w:r>
            <w:r w:rsidR="00692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поселение"                                    </w:t>
            </w:r>
            <w:r w:rsidR="004A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от 05.05.2018 </w:t>
            </w:r>
            <w:bookmarkStart w:id="0" w:name="_GoBack"/>
            <w:bookmarkEnd w:id="0"/>
            <w:r w:rsidR="004A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№12</w:t>
            </w:r>
          </w:p>
        </w:tc>
      </w:tr>
      <w:tr w:rsidR="00A57E21" w:rsidRPr="00A57E21" w:rsidTr="00692F31">
        <w:trPr>
          <w:trHeight w:val="1005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E21" w:rsidRPr="00A57E21" w:rsidRDefault="00A57E21" w:rsidP="0069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Исполнение по разделам, подразделам    </w:t>
            </w:r>
            <w:r w:rsidR="00692F31" w:rsidRPr="00A57E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расходов бюджета  МО "Бугровское сельское поселение 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7E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за 2017 год</w:t>
            </w:r>
          </w:p>
        </w:tc>
      </w:tr>
      <w:tr w:rsidR="00A57E21" w:rsidRPr="00A57E21" w:rsidTr="006C5196">
        <w:trPr>
          <w:trHeight w:val="6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 xml:space="preserve"> ПР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Сумма,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br/>
              <w:t>(тыс. руб.)</w:t>
            </w:r>
          </w:p>
        </w:tc>
      </w:tr>
      <w:tr w:rsidR="00A57E21" w:rsidRPr="00A57E21" w:rsidTr="006C5196">
        <w:trPr>
          <w:trHeight w:val="338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"Бугровское сельское поселение"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208 935,2</w:t>
            </w:r>
          </w:p>
        </w:tc>
      </w:tr>
      <w:tr w:rsidR="00A57E21" w:rsidRPr="00A57E21" w:rsidTr="006C5196">
        <w:trPr>
          <w:trHeight w:val="33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40 954,9</w:t>
            </w:r>
          </w:p>
        </w:tc>
      </w:tr>
      <w:tr w:rsidR="00A57E21" w:rsidRPr="00A57E21" w:rsidTr="006C5196">
        <w:trPr>
          <w:trHeight w:val="529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2 554,7</w:t>
            </w:r>
          </w:p>
        </w:tc>
      </w:tr>
      <w:tr w:rsidR="00A57E21" w:rsidRPr="00A57E21" w:rsidTr="006C5196">
        <w:trPr>
          <w:trHeight w:val="698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3 093,3</w:t>
            </w:r>
          </w:p>
        </w:tc>
      </w:tr>
      <w:tr w:rsidR="00A57E21" w:rsidRPr="00A57E21" w:rsidTr="006C5196">
        <w:trPr>
          <w:trHeight w:val="59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21 825,0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13 481,9</w:t>
            </w:r>
          </w:p>
        </w:tc>
      </w:tr>
      <w:tr w:rsidR="00A57E21" w:rsidRPr="00A57E21" w:rsidTr="006C5196">
        <w:trPr>
          <w:trHeight w:val="432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448,3</w:t>
            </w:r>
          </w:p>
        </w:tc>
      </w:tr>
      <w:tr w:rsidR="00A57E21" w:rsidRPr="00A57E21" w:rsidTr="006C5196">
        <w:trPr>
          <w:trHeight w:val="26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448,3</w:t>
            </w:r>
          </w:p>
        </w:tc>
      </w:tr>
      <w:tr w:rsidR="00A57E21" w:rsidRPr="00A57E21" w:rsidTr="006C5196">
        <w:trPr>
          <w:trHeight w:val="44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10 834,2</w:t>
            </w:r>
          </w:p>
        </w:tc>
      </w:tr>
      <w:tr w:rsidR="00A57E21" w:rsidRPr="00A57E21" w:rsidTr="006C5196">
        <w:trPr>
          <w:trHeight w:val="354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Предупреждение и ликвидация последствий ЧС природного и техногенного характера, 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10 548,0</w:t>
            </w:r>
          </w:p>
        </w:tc>
      </w:tr>
      <w:tr w:rsidR="00A57E21" w:rsidRPr="00A57E21" w:rsidTr="006C5196">
        <w:trPr>
          <w:trHeight w:val="312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286,2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16 652,5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Топливно</w:t>
            </w:r>
            <w:proofErr w:type="spellEnd"/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 xml:space="preserve"> -энергетический 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204,5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Дорожное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16 188,0</w:t>
            </w:r>
          </w:p>
        </w:tc>
      </w:tr>
      <w:tr w:rsidR="00A57E21" w:rsidRPr="00A57E21" w:rsidTr="006C5196">
        <w:trPr>
          <w:trHeight w:val="36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Жилищно</w:t>
            </w:r>
            <w:proofErr w:type="spellEnd"/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 xml:space="preserve"> - 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119 926,</w:t>
            </w:r>
            <w:r w:rsidR="002967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57E21" w:rsidRPr="00A57E21" w:rsidTr="006C5196">
        <w:trPr>
          <w:trHeight w:val="289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39 148,2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29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26 645,</w:t>
            </w:r>
            <w:r w:rsidR="002967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54 132,3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1 603,0</w:t>
            </w:r>
          </w:p>
        </w:tc>
      </w:tr>
      <w:tr w:rsidR="00A57E21" w:rsidRPr="00A57E21" w:rsidTr="006C5196">
        <w:trPr>
          <w:trHeight w:val="36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1 603,0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13 163,0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13 163,0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3 864,4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2 692,6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1 171,8</w:t>
            </w:r>
          </w:p>
        </w:tc>
      </w:tr>
      <w:tr w:rsidR="00A57E21" w:rsidRPr="00A57E21" w:rsidTr="006C5196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1 488,7</w:t>
            </w:r>
          </w:p>
        </w:tc>
      </w:tr>
      <w:tr w:rsidR="00A57E21" w:rsidRPr="00A57E21" w:rsidTr="006C5196">
        <w:trPr>
          <w:trHeight w:val="36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lang w:eastAsia="ru-RU"/>
              </w:rPr>
              <w:t>1 488,7</w:t>
            </w:r>
          </w:p>
        </w:tc>
      </w:tr>
      <w:tr w:rsidR="00A57E21" w:rsidRPr="00A57E21" w:rsidTr="006C5196">
        <w:trPr>
          <w:trHeight w:val="37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расходов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E21" w:rsidRPr="00A57E21" w:rsidRDefault="00A57E21" w:rsidP="00A5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208 935,2</w:t>
            </w:r>
          </w:p>
        </w:tc>
      </w:tr>
    </w:tbl>
    <w:p w:rsidR="0081277E" w:rsidRDefault="0081277E" w:rsidP="00A57E21"/>
    <w:sectPr w:rsidR="0081277E" w:rsidSect="00692F31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E21"/>
    <w:rsid w:val="00113FBD"/>
    <w:rsid w:val="00296753"/>
    <w:rsid w:val="004A3BF3"/>
    <w:rsid w:val="004C3DD3"/>
    <w:rsid w:val="005646CC"/>
    <w:rsid w:val="00692F31"/>
    <w:rsid w:val="006C5196"/>
    <w:rsid w:val="0081277E"/>
    <w:rsid w:val="00A5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54E6"/>
  <w15:docId w15:val="{AE2FDB66-A578-4579-8731-C737E90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марина</cp:lastModifiedBy>
  <cp:revision>5</cp:revision>
  <dcterms:created xsi:type="dcterms:W3CDTF">2018-05-08T08:52:00Z</dcterms:created>
  <dcterms:modified xsi:type="dcterms:W3CDTF">2018-05-16T06:44:00Z</dcterms:modified>
</cp:coreProperties>
</file>